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09" w:rsidRPr="00CE18F9" w:rsidRDefault="00A27252" w:rsidP="00CE18F9">
      <w:pPr>
        <w:jc w:val="center"/>
        <w:rPr>
          <w:b/>
          <w:sz w:val="28"/>
          <w:szCs w:val="28"/>
        </w:rPr>
      </w:pPr>
      <w:r w:rsidRPr="00CE18F9">
        <w:rPr>
          <w:b/>
          <w:sz w:val="28"/>
          <w:szCs w:val="28"/>
        </w:rPr>
        <w:t>Use of Parish Gyms for Athletic Purposes</w:t>
      </w:r>
    </w:p>
    <w:p w:rsidR="007F31C2" w:rsidRDefault="00170CAE" w:rsidP="002B0698">
      <w:r>
        <w:t xml:space="preserve">With regard to all Parish facilities, the progression of use is as follows:  Church functions, School functions, and Official Parish Service Organization (PSO) functions. </w:t>
      </w:r>
    </w:p>
    <w:p w:rsidR="00170CAE" w:rsidRDefault="00A27252" w:rsidP="002B0698">
      <w:r>
        <w:t xml:space="preserve">For Parish </w:t>
      </w:r>
      <w:r w:rsidR="00170CAE">
        <w:t xml:space="preserve">gyms the Boosters are the primary, but not exclusive, PSO user.  </w:t>
      </w:r>
      <w:r w:rsidR="00CE18F9">
        <w:t xml:space="preserve">Booster use is generally </w:t>
      </w:r>
      <w:r w:rsidR="00170CAE">
        <w:t>limited</w:t>
      </w:r>
      <w:r w:rsidR="002B0698">
        <w:t xml:space="preserve"> to Booster</w:t>
      </w:r>
      <w:r w:rsidR="00170CAE">
        <w:t xml:space="preserve"> sponsored </w:t>
      </w:r>
      <w:r>
        <w:t xml:space="preserve">athletic </w:t>
      </w:r>
      <w:r w:rsidR="00170CAE">
        <w:t xml:space="preserve">team </w:t>
      </w:r>
      <w:r w:rsidR="002B0698">
        <w:t xml:space="preserve">play and practices and Booster </w:t>
      </w:r>
      <w:r>
        <w:t xml:space="preserve">sponsored athletic </w:t>
      </w:r>
      <w:r w:rsidR="002B0698">
        <w:t xml:space="preserve">tournaments. This limitation of users is made because of potential liability for personal injury and potential damage to facilities. </w:t>
      </w:r>
    </w:p>
    <w:p w:rsidR="00A27252" w:rsidRDefault="00A27252" w:rsidP="002B0698">
      <w:r>
        <w:t xml:space="preserve">There are two exceptions to the general rule. </w:t>
      </w:r>
      <w:r w:rsidR="007F31C2">
        <w:t>These are as follows:</w:t>
      </w:r>
    </w:p>
    <w:p w:rsidR="002B0698" w:rsidRDefault="00A27252" w:rsidP="00A27252">
      <w:pPr>
        <w:pStyle w:val="ListParagraph"/>
        <w:numPr>
          <w:ilvl w:val="0"/>
          <w:numId w:val="2"/>
        </w:numPr>
      </w:pPr>
      <w:r>
        <w:t>Archdiocese Official Organizations –</w:t>
      </w:r>
      <w:r w:rsidR="005F2FC6">
        <w:t xml:space="preserve"> this typically includes </w:t>
      </w:r>
      <w:r>
        <w:t>anothe</w:t>
      </w:r>
      <w:r w:rsidR="005F2FC6">
        <w:t>r parish or high school requesting</w:t>
      </w:r>
      <w:r>
        <w:t xml:space="preserve"> use of the gyms. These requests must come from a parish or school o</w:t>
      </w:r>
      <w:r w:rsidR="007F31C2">
        <w:t xml:space="preserve">fficial and the use must be by </w:t>
      </w:r>
      <w:r>
        <w:t xml:space="preserve">official </w:t>
      </w:r>
      <w:r w:rsidR="00CE18F9">
        <w:t xml:space="preserve">sponsored </w:t>
      </w:r>
      <w:r>
        <w:t>teams.</w:t>
      </w:r>
    </w:p>
    <w:p w:rsidR="00A27252" w:rsidRDefault="00A27252" w:rsidP="00A27252">
      <w:pPr>
        <w:pStyle w:val="ListParagraph"/>
        <w:numPr>
          <w:ilvl w:val="0"/>
          <w:numId w:val="2"/>
        </w:numPr>
      </w:pPr>
      <w:r>
        <w:t>Guardian Angels Parishioners –</w:t>
      </w:r>
      <w:r w:rsidR="005F2FC6">
        <w:t xml:space="preserve"> this typically includes </w:t>
      </w:r>
      <w:r>
        <w:t>a group of parishioner</w:t>
      </w:r>
      <w:r w:rsidR="005F2FC6">
        <w:t>s requesting use</w:t>
      </w:r>
      <w:r>
        <w:t xml:space="preserve"> of the gyms for informal pick-up games</w:t>
      </w:r>
      <w:r w:rsidR="007F31C2">
        <w:t xml:space="preserve"> or a shoot-</w:t>
      </w:r>
      <w:proofErr w:type="spellStart"/>
      <w:r>
        <w:t>arounds</w:t>
      </w:r>
      <w:proofErr w:type="spellEnd"/>
      <w:r>
        <w:t>.</w:t>
      </w:r>
      <w:r w:rsidR="005F2FC6">
        <w:t xml:space="preserve"> </w:t>
      </w:r>
      <w:r w:rsidR="003E7A3D">
        <w:t xml:space="preserve">This exception does not apply to teams that play in leagues or tournaments, even if coached </w:t>
      </w:r>
      <w:r w:rsidR="00ED2E74">
        <w:t>by parishioners</w:t>
      </w:r>
      <w:r w:rsidR="003E7A3D">
        <w:t xml:space="preserve"> or that </w:t>
      </w:r>
      <w:r w:rsidR="00ED2E74">
        <w:t>includes</w:t>
      </w:r>
      <w:r w:rsidR="003E7A3D">
        <w:t xml:space="preserve"> parishioner participants.</w:t>
      </w:r>
    </w:p>
    <w:p w:rsidR="007F31C2" w:rsidRDefault="007F31C2" w:rsidP="007F31C2">
      <w:r>
        <w:t>In either case, the usage shall occur only in “</w:t>
      </w:r>
      <w:r w:rsidR="00ED2E74">
        <w:t>Open G</w:t>
      </w:r>
      <w:r>
        <w:t xml:space="preserve">ym” periods specifically designated by the Boosters on the Boosters official schedule and the Boosters must approve such usage. The Boosters shall be </w:t>
      </w:r>
      <w:proofErr w:type="gramStart"/>
      <w:r>
        <w:t>responsible</w:t>
      </w:r>
      <w:proofErr w:type="gramEnd"/>
      <w:r>
        <w:t xml:space="preserve"> for and control gym access for these two exceptional uses.</w:t>
      </w:r>
    </w:p>
    <w:p w:rsidR="007F31C2" w:rsidRDefault="007F31C2" w:rsidP="007F31C2">
      <w:r>
        <w:t>Fees shall be charged as follows:</w:t>
      </w:r>
    </w:p>
    <w:p w:rsidR="007F31C2" w:rsidRDefault="007F31C2" w:rsidP="005F2FC6">
      <w:pPr>
        <w:pStyle w:val="ListParagraph"/>
        <w:numPr>
          <w:ilvl w:val="0"/>
          <w:numId w:val="3"/>
        </w:numPr>
      </w:pPr>
      <w:r>
        <w:t>Archdiocese official organizations shall be charged $20.00 per hour for the use of the Old Gym and $32.00 per hour for the use of the Parish Center Gym.  The charge is based on cost recovery only.</w:t>
      </w:r>
    </w:p>
    <w:p w:rsidR="007F31C2" w:rsidRDefault="005F2FC6" w:rsidP="005F2FC6">
      <w:pPr>
        <w:pStyle w:val="ListParagraph"/>
        <w:numPr>
          <w:ilvl w:val="0"/>
          <w:numId w:val="3"/>
        </w:numPr>
      </w:pPr>
      <w:r>
        <w:t xml:space="preserve">Guardian Angels Parishioners </w:t>
      </w:r>
      <w:r w:rsidR="00ED2E74">
        <w:t>shall</w:t>
      </w:r>
      <w:r>
        <w:t xml:space="preserve"> be charged at one half of the standard rate which is $10.00 per hour for the Old Gym and $16.00 per hour for the Parish Center Gym. The lesser rate is charged because parishioners paid for the construction of the facilities and continue to pay for the operation of the facilities.</w:t>
      </w:r>
    </w:p>
    <w:p w:rsidR="003301CB" w:rsidRDefault="003301CB" w:rsidP="005F2FC6">
      <w:pPr>
        <w:pStyle w:val="ListParagraph"/>
        <w:numPr>
          <w:ilvl w:val="0"/>
          <w:numId w:val="3"/>
        </w:numPr>
      </w:pPr>
      <w:r>
        <w:t xml:space="preserve">If card key access is provided by the Boosters, a $25.00 deposit is required. The deposit will be returned when the use terminates and the card key is returned. </w:t>
      </w:r>
    </w:p>
    <w:p w:rsidR="003E7A3D" w:rsidRDefault="003E7A3D" w:rsidP="003E7A3D">
      <w:r>
        <w:t>Use Agreement</w:t>
      </w:r>
    </w:p>
    <w:p w:rsidR="005F2FC6" w:rsidRDefault="003E7A3D" w:rsidP="003E7A3D">
      <w:pPr>
        <w:pStyle w:val="ListParagraph"/>
        <w:numPr>
          <w:ilvl w:val="0"/>
          <w:numId w:val="4"/>
        </w:numPr>
      </w:pPr>
      <w:r>
        <w:t>In the case Archdiocese</w:t>
      </w:r>
      <w:r w:rsidR="005F2FC6">
        <w:t xml:space="preserve"> organization usage, a </w:t>
      </w:r>
      <w:r>
        <w:t>Use Agreement must be signed by an authorized organization representative. In the case of parishioners, each participant must sign a Use Agreement. The Use Agreement includes, but is not limited to, the dates and times of usage, terms and conditions of usage, and a provision holding the Parish harmless with regard to liability related to the usage.</w:t>
      </w:r>
    </w:p>
    <w:p w:rsidR="002B0698" w:rsidRDefault="002B0698">
      <w:bookmarkStart w:id="0" w:name="_GoBack"/>
      <w:bookmarkEnd w:id="0"/>
    </w:p>
    <w:sectPr w:rsidR="002B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41F3"/>
    <w:multiLevelType w:val="hybridMultilevel"/>
    <w:tmpl w:val="8B08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52865"/>
    <w:multiLevelType w:val="hybridMultilevel"/>
    <w:tmpl w:val="DFEC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F535A"/>
    <w:multiLevelType w:val="hybridMultilevel"/>
    <w:tmpl w:val="EA2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544CA"/>
    <w:multiLevelType w:val="hybridMultilevel"/>
    <w:tmpl w:val="7F64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AE"/>
    <w:rsid w:val="0004647C"/>
    <w:rsid w:val="000F3FDE"/>
    <w:rsid w:val="00170CAE"/>
    <w:rsid w:val="002B0698"/>
    <w:rsid w:val="003301CB"/>
    <w:rsid w:val="003E7A3D"/>
    <w:rsid w:val="00462409"/>
    <w:rsid w:val="005F2FC6"/>
    <w:rsid w:val="006741BF"/>
    <w:rsid w:val="007F31C2"/>
    <w:rsid w:val="00A20823"/>
    <w:rsid w:val="00A27252"/>
    <w:rsid w:val="00C26C99"/>
    <w:rsid w:val="00CE18F9"/>
    <w:rsid w:val="00D76D7E"/>
    <w:rsid w:val="00ED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Moller</dc:creator>
  <cp:lastModifiedBy>Reed Elsevier</cp:lastModifiedBy>
  <cp:revision>2</cp:revision>
  <cp:lastPrinted>2011-12-16T19:56:00Z</cp:lastPrinted>
  <dcterms:created xsi:type="dcterms:W3CDTF">2014-07-03T16:51:00Z</dcterms:created>
  <dcterms:modified xsi:type="dcterms:W3CDTF">2014-07-03T16:51:00Z</dcterms:modified>
</cp:coreProperties>
</file>